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ca_LOGMAX_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2024-05-02T14:11:46Z</dcterms:modified>
  <cp:category/>
</cp:coreProperties>
</file>